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D7" w:rsidRDefault="008425D7" w:rsidP="008425D7">
      <w:pPr>
        <w:jc w:val="center"/>
      </w:pPr>
      <w:bookmarkStart w:id="0" w:name="_GoBack"/>
      <w:bookmarkEnd w:id="0"/>
      <w:r>
        <w:t>SEPTIMO SORTEO</w:t>
      </w:r>
    </w:p>
    <w:p w:rsidR="008425D7" w:rsidRDefault="008425D7" w:rsidP="008425D7">
      <w:pPr>
        <w:jc w:val="center"/>
      </w:pPr>
      <w:r>
        <w:t>10 VIVIENDAS DE UN DORMITORIO</w:t>
      </w:r>
    </w:p>
    <w:p w:rsidR="008425D7" w:rsidRPr="00690FA6" w:rsidRDefault="008425D7" w:rsidP="008425D7">
      <w:pPr>
        <w:jc w:val="center"/>
      </w:pPr>
      <w:r w:rsidRPr="00690FA6">
        <w:rPr>
          <w:rFonts w:eastAsia="Times New Roman" w:cs="Times New Roman"/>
          <w:lang w:eastAsia="es-ES"/>
        </w:rPr>
        <w:t xml:space="preserve"> (Portal 3:</w:t>
      </w:r>
      <w:r w:rsidRPr="00690FA6">
        <w:rPr>
          <w:rFonts w:eastAsia="Times New Roman" w:cs="Times New Roman"/>
          <w:b/>
          <w:bCs/>
          <w:lang w:eastAsia="es-ES"/>
        </w:rPr>
        <w:t xml:space="preserve"> 5ºB </w:t>
      </w:r>
      <w:r w:rsidRPr="00690FA6">
        <w:rPr>
          <w:rFonts w:eastAsia="Times New Roman" w:cs="Times New Roman"/>
          <w:b/>
          <w:bCs/>
          <w:u w:val="single"/>
          <w:lang w:eastAsia="es-ES"/>
        </w:rPr>
        <w:t>(1)</w:t>
      </w:r>
      <w:r w:rsidRPr="00690FA6">
        <w:rPr>
          <w:rFonts w:eastAsia="Times New Roman" w:cs="Times New Roman"/>
          <w:lang w:eastAsia="es-ES"/>
        </w:rPr>
        <w:t xml:space="preserve"> Portal 4: </w:t>
      </w:r>
      <w:r w:rsidRPr="00690FA6">
        <w:rPr>
          <w:rFonts w:eastAsia="Times New Roman" w:cs="Times New Roman"/>
          <w:b/>
          <w:bCs/>
          <w:lang w:eastAsia="es-ES"/>
        </w:rPr>
        <w:t xml:space="preserve">5ºB </w:t>
      </w:r>
      <w:r w:rsidRPr="00690FA6">
        <w:rPr>
          <w:rFonts w:eastAsia="Times New Roman" w:cs="Times New Roman"/>
          <w:b/>
          <w:bCs/>
          <w:u w:val="single"/>
          <w:lang w:eastAsia="es-ES"/>
        </w:rPr>
        <w:t>(2)</w:t>
      </w:r>
      <w:r w:rsidRPr="00690FA6">
        <w:rPr>
          <w:rFonts w:eastAsia="Times New Roman" w:cs="Times New Roman"/>
          <w:lang w:eastAsia="es-ES"/>
        </w:rPr>
        <w:t xml:space="preserve"> Portal: 8: </w:t>
      </w:r>
      <w:r w:rsidRPr="00690FA6">
        <w:rPr>
          <w:rFonts w:eastAsia="Times New Roman" w:cs="Times New Roman"/>
          <w:b/>
          <w:bCs/>
          <w:lang w:eastAsia="es-ES"/>
        </w:rPr>
        <w:t xml:space="preserve">5ºB </w:t>
      </w:r>
      <w:r w:rsidRPr="00690FA6">
        <w:rPr>
          <w:rFonts w:eastAsia="Times New Roman" w:cs="Times New Roman"/>
          <w:b/>
          <w:bCs/>
          <w:u w:val="single"/>
          <w:lang w:eastAsia="es-ES"/>
        </w:rPr>
        <w:t>(3)</w:t>
      </w:r>
      <w:r w:rsidRPr="00690FA6">
        <w:rPr>
          <w:rFonts w:eastAsia="Times New Roman" w:cs="Times New Roman"/>
          <w:bCs/>
          <w:lang w:eastAsia="es-ES"/>
        </w:rPr>
        <w:t xml:space="preserve"> </w:t>
      </w:r>
      <w:r w:rsidRPr="00690FA6">
        <w:rPr>
          <w:rFonts w:eastAsia="Times New Roman" w:cs="Times New Roman"/>
          <w:lang w:eastAsia="es-ES"/>
        </w:rPr>
        <w:t xml:space="preserve">Portal: 9: </w:t>
      </w:r>
      <w:r w:rsidRPr="00690FA6">
        <w:rPr>
          <w:rFonts w:eastAsia="Times New Roman" w:cs="Times New Roman"/>
          <w:b/>
          <w:bCs/>
          <w:lang w:eastAsia="es-ES"/>
        </w:rPr>
        <w:t xml:space="preserve">5ºB </w:t>
      </w:r>
      <w:r w:rsidRPr="00690FA6">
        <w:rPr>
          <w:rFonts w:eastAsia="Times New Roman" w:cs="Times New Roman"/>
          <w:b/>
          <w:bCs/>
          <w:u w:val="single"/>
          <w:lang w:eastAsia="es-ES"/>
        </w:rPr>
        <w:t>(4)</w:t>
      </w:r>
      <w:r w:rsidRPr="00690FA6">
        <w:rPr>
          <w:rFonts w:eastAsia="Times New Roman" w:cs="Times New Roman"/>
          <w:bCs/>
          <w:lang w:eastAsia="es-ES"/>
        </w:rPr>
        <w:t xml:space="preserve"> </w:t>
      </w:r>
      <w:r w:rsidRPr="00690FA6">
        <w:rPr>
          <w:rFonts w:eastAsia="Times New Roman" w:cs="Times New Roman"/>
          <w:lang w:eastAsia="es-ES"/>
        </w:rPr>
        <w:t xml:space="preserve">Portal: 12: </w:t>
      </w:r>
      <w:r w:rsidRPr="00690FA6">
        <w:rPr>
          <w:rFonts w:eastAsia="Times New Roman" w:cs="Times New Roman"/>
          <w:b/>
          <w:bCs/>
          <w:lang w:eastAsia="es-ES"/>
        </w:rPr>
        <w:t xml:space="preserve">5ºB </w:t>
      </w:r>
      <w:r w:rsidRPr="00690FA6">
        <w:rPr>
          <w:rFonts w:eastAsia="Times New Roman" w:cs="Times New Roman"/>
          <w:b/>
          <w:bCs/>
          <w:u w:val="single"/>
          <w:lang w:eastAsia="es-ES"/>
        </w:rPr>
        <w:t>(5)</w:t>
      </w:r>
      <w:r w:rsidRPr="00690FA6">
        <w:rPr>
          <w:rFonts w:eastAsia="Times New Roman" w:cs="Times New Roman"/>
          <w:bCs/>
          <w:lang w:eastAsia="es-ES"/>
        </w:rPr>
        <w:t xml:space="preserve"> </w:t>
      </w:r>
      <w:r w:rsidRPr="00690FA6">
        <w:rPr>
          <w:rFonts w:eastAsia="Times New Roman" w:cs="Times New Roman"/>
          <w:lang w:eastAsia="es-ES"/>
        </w:rPr>
        <w:t xml:space="preserve">Portal: 15: </w:t>
      </w:r>
      <w:r w:rsidRPr="00690FA6">
        <w:rPr>
          <w:rFonts w:eastAsia="Times New Roman" w:cs="Times New Roman"/>
          <w:b/>
          <w:bCs/>
          <w:lang w:eastAsia="es-ES"/>
        </w:rPr>
        <w:t xml:space="preserve">3ºA (6) y 5ºA </w:t>
      </w:r>
      <w:r w:rsidRPr="00690FA6">
        <w:rPr>
          <w:rFonts w:eastAsia="Times New Roman" w:cs="Times New Roman"/>
          <w:b/>
          <w:bCs/>
          <w:u w:val="single"/>
          <w:lang w:eastAsia="es-ES"/>
        </w:rPr>
        <w:t>(7)</w:t>
      </w:r>
      <w:r w:rsidRPr="00690FA6">
        <w:rPr>
          <w:rFonts w:eastAsia="Times New Roman" w:cs="Times New Roman"/>
          <w:lang w:eastAsia="es-ES"/>
        </w:rPr>
        <w:t xml:space="preserve">). (Portal 2 </w:t>
      </w:r>
      <w:r w:rsidRPr="00690FA6">
        <w:rPr>
          <w:rFonts w:eastAsia="Times New Roman" w:cs="Times New Roman"/>
          <w:b/>
          <w:bCs/>
          <w:lang w:eastAsia="es-ES"/>
        </w:rPr>
        <w:t xml:space="preserve">5ºA </w:t>
      </w:r>
      <w:r w:rsidRPr="00690FA6">
        <w:rPr>
          <w:rFonts w:eastAsia="Times New Roman" w:cs="Times New Roman"/>
          <w:b/>
          <w:bCs/>
          <w:u w:val="single"/>
          <w:lang w:eastAsia="es-ES"/>
        </w:rPr>
        <w:t>(8)</w:t>
      </w:r>
      <w:r w:rsidRPr="00690FA6">
        <w:rPr>
          <w:rFonts w:eastAsia="Times New Roman" w:cs="Times New Roman"/>
          <w:lang w:eastAsia="es-ES"/>
        </w:rPr>
        <w:t xml:space="preserve"> Portal 7 5</w:t>
      </w:r>
      <w:r w:rsidRPr="00690FA6">
        <w:rPr>
          <w:rFonts w:eastAsia="Times New Roman" w:cs="Times New Roman"/>
          <w:b/>
          <w:bCs/>
          <w:lang w:eastAsia="es-ES"/>
        </w:rPr>
        <w:t xml:space="preserve">ºA </w:t>
      </w:r>
      <w:r w:rsidRPr="00690FA6">
        <w:rPr>
          <w:rFonts w:eastAsia="Times New Roman" w:cs="Times New Roman"/>
          <w:b/>
          <w:bCs/>
          <w:u w:val="single"/>
          <w:lang w:eastAsia="es-ES"/>
        </w:rPr>
        <w:t>(9)</w:t>
      </w:r>
      <w:r w:rsidRPr="00690FA6">
        <w:rPr>
          <w:rFonts w:eastAsia="Times New Roman" w:cs="Times New Roman"/>
          <w:lang w:eastAsia="es-ES"/>
        </w:rPr>
        <w:t xml:space="preserve"> Portal 13 </w:t>
      </w:r>
      <w:r w:rsidRPr="00690FA6">
        <w:rPr>
          <w:rFonts w:eastAsia="Times New Roman" w:cs="Times New Roman"/>
          <w:b/>
          <w:bCs/>
          <w:lang w:eastAsia="es-ES"/>
        </w:rPr>
        <w:t xml:space="preserve">5ºA </w:t>
      </w:r>
      <w:r w:rsidRPr="00690FA6">
        <w:rPr>
          <w:rFonts w:eastAsia="Times New Roman" w:cs="Times New Roman"/>
          <w:b/>
          <w:bCs/>
          <w:u w:val="single"/>
          <w:lang w:eastAsia="es-ES"/>
        </w:rPr>
        <w:t>(10)</w:t>
      </w:r>
      <w:r w:rsidRPr="00690FA6">
        <w:rPr>
          <w:rFonts w:eastAsia="Times New Roman" w:cs="Times New Roman"/>
          <w:lang w:eastAsia="es-ES"/>
        </w:rPr>
        <w:t>).</w:t>
      </w:r>
    </w:p>
    <w:p w:rsidR="008425D7" w:rsidRDefault="008425D7" w:rsidP="008425D7">
      <w:pPr>
        <w:jc w:val="both"/>
      </w:pPr>
      <w:r w:rsidRPr="00DB4AAB">
        <w:t xml:space="preserve">Se ha estimado un recurso (nº 149). 149 bolas en el bombo de solicitantes SIN LA BOLA Nº 10; </w:t>
      </w:r>
      <w:r w:rsidR="002D0A83">
        <w:t>Sin la bola nº 4 por renuncia con anterioridad.</w:t>
      </w:r>
      <w:r w:rsidRPr="00DB4AAB">
        <w:t>10 bolas en el bombo de viviendas. Elegimos 10 adjudicatarios en la primera parte y 10 suplentes en la segunda</w:t>
      </w:r>
    </w:p>
    <w:tbl>
      <w:tblPr>
        <w:tblW w:w="7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167"/>
        <w:gridCol w:w="1188"/>
        <w:gridCol w:w="1200"/>
        <w:gridCol w:w="1168"/>
        <w:gridCol w:w="1174"/>
      </w:tblGrid>
      <w:tr w:rsidR="003F62D3" w:rsidRPr="006E221D" w:rsidTr="003F62D3">
        <w:trPr>
          <w:trHeight w:val="6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Registro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Entrada alegaciones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 Familiar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Vivienda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Suplencia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 xml:space="preserve"> en ordinal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3424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3599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3676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(Renuncia)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4125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22044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4192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4229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4293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4371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E72FE2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s-ES"/>
              </w:rPr>
            </w:pPr>
            <w:r w:rsidRPr="00E72FE2">
              <w:rPr>
                <w:rFonts w:ascii="Arial" w:eastAsia="Times New Roman" w:hAnsi="Arial" w:cs="Arial"/>
                <w:sz w:val="16"/>
                <w:szCs w:val="16"/>
                <w:u w:val="single"/>
                <w:lang w:eastAsia="es-ES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E72FE2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72FE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4547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E72FE2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72FE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19932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E72FE2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72FE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4561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4565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4593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4649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4662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4751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4816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4880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4971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4977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5255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5279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5715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5799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5802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5834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5860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5888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5900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5951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5966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6095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21982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6096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34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6119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6170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6234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6305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6339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6340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6416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22178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6417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6446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6465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6627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22321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6641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20369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6658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21346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6670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21455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6677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20770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6699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6733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21121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6795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6796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21883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20497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22176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20145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21377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6846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6847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6981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22246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6982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22140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7074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21337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7077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20007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7091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21039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7127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20069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7164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21023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7239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7269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7273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7385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7386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7398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20712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7434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7437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7460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7525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77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7559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7577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7609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7613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7621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7635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7667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7710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7726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20409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7736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21414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7812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7815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7884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7945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7955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7975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21856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7994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8076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22501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8252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8261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8268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8298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8304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8306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8308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21581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8313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8348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8350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8360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8377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8442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8456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19869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8470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8520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20526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8521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20797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8559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8584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20011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8589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20245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8595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8773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8787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8795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120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20552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8949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8964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21680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8967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9001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9064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22574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9081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9102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22497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9131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20005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9148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9155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20786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9197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9223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21028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9231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22480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9245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20170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9253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9296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20546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9312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22275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9325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9372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9419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20046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9470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9584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9607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9614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20653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9636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20596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9654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21851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9656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22003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9662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22004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F62D3" w:rsidRPr="006E221D" w:rsidTr="003F62D3">
        <w:trPr>
          <w:trHeight w:val="315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8278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29973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68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74" w:type="dxa"/>
            <w:shd w:val="clear" w:color="auto" w:fill="auto"/>
          </w:tcPr>
          <w:p w:rsidR="003F62D3" w:rsidRPr="006E221D" w:rsidRDefault="003F62D3" w:rsidP="002D0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D60936" w:rsidRDefault="00D60936"/>
    <w:sectPr w:rsidR="00D60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D7"/>
    <w:rsid w:val="002D0A83"/>
    <w:rsid w:val="003F62D3"/>
    <w:rsid w:val="007E2ABE"/>
    <w:rsid w:val="008425D7"/>
    <w:rsid w:val="009A020D"/>
    <w:rsid w:val="00D60936"/>
    <w:rsid w:val="00EE6634"/>
    <w:rsid w:val="00F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9895-1F12-4C26-AC19-11E4336B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84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Guerrero</dc:creator>
  <cp:keywords/>
  <dc:description/>
  <cp:lastModifiedBy>Luis Miguel Moreda</cp:lastModifiedBy>
  <cp:revision>2</cp:revision>
  <dcterms:created xsi:type="dcterms:W3CDTF">2017-07-14T12:31:00Z</dcterms:created>
  <dcterms:modified xsi:type="dcterms:W3CDTF">2017-07-14T12:31:00Z</dcterms:modified>
</cp:coreProperties>
</file>